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D078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F21ACB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F21ACB">
        <w:rPr>
          <w:rFonts w:ascii="Times New Roman" w:hAnsi="Times New Roman"/>
          <w:b/>
          <w:color w:val="000000"/>
          <w:lang w:eastAsia="en-US"/>
        </w:rPr>
        <w:t xml:space="preserve">Капитальный ремонт котла-утилизатора ПКК-2011: Демонтаж и монтаж футеровки и тепловой изоляции, покраска м/конструкций в </w:t>
      </w:r>
      <w:r w:rsidR="00A32E4C">
        <w:rPr>
          <w:rFonts w:ascii="Times New Roman" w:hAnsi="Times New Roman"/>
          <w:b/>
          <w:color w:val="000000"/>
          <w:lang w:eastAsia="en-US"/>
        </w:rPr>
        <w:t>2023 г.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D0784">
        <w:rPr>
          <w:rFonts w:ascii="Times New Roman" w:hAnsi="Times New Roman"/>
          <w:color w:val="000000"/>
          <w:lang w:eastAsia="en-US"/>
        </w:rPr>
        <w:t>23.11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D0784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D0784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DD0784">
        <w:rPr>
          <w:rFonts w:ascii="Times New Roman" w:hAnsi="Times New Roman"/>
          <w:color w:val="000000"/>
          <w:lang w:eastAsia="en-US"/>
        </w:rPr>
        <w:t>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DD0784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705F71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FB29-CC1A-40E6-9420-6891B7D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2022-11-23T09:43:00Z</dcterms:created>
  <dcterms:modified xsi:type="dcterms:W3CDTF">2022-11-23T09:43:00Z</dcterms:modified>
</cp:coreProperties>
</file>